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A44E" w14:textId="4BD660F4" w:rsidR="00CF1911" w:rsidRDefault="00CF1911">
      <w:r>
        <w:t>Card 1</w:t>
      </w:r>
    </w:p>
    <w:p w14:paraId="6C56549E" w14:textId="77777777" w:rsidR="00064646" w:rsidRPr="00064646" w:rsidRDefault="00064646" w:rsidP="00064646">
      <w:r w:rsidRPr="00064646">
        <w:t>Title: Hangzhou Forum 2026</w:t>
      </w:r>
    </w:p>
    <w:p w14:paraId="46F91713" w14:textId="77777777" w:rsidR="00064646" w:rsidRPr="00064646" w:rsidRDefault="00064646" w:rsidP="00064646">
      <w:r w:rsidRPr="00064646">
        <w:t>Copy: Join legal and business leaders in Hangzhou for the Chambers Forum, focused on the key issues impacting companies and the legal market in China.</w:t>
      </w:r>
    </w:p>
    <w:p w14:paraId="5CF72079" w14:textId="77777777" w:rsidR="00064646" w:rsidRPr="00064646" w:rsidRDefault="00064646" w:rsidP="00064646">
      <w:r w:rsidRPr="00064646">
        <w:t>CTA: Register to attend</w:t>
      </w:r>
    </w:p>
    <w:p w14:paraId="3D1931D4" w14:textId="5CA13DA6" w:rsidR="00CF1911" w:rsidRDefault="00064646">
      <w:r w:rsidRPr="00064646">
        <w:t xml:space="preserve">Link: </w:t>
      </w:r>
      <w:hyperlink r:id="rId4" w:tgtFrame="_blank" w:tooltip="https://chambers.com/events/hangzhou-forum-2026" w:history="1">
        <w:r w:rsidRPr="00064646">
          <w:rPr>
            <w:rStyle w:val="Hyperlink"/>
          </w:rPr>
          <w:t>Chambers Hangzhou Forum 2026 | Legal Insights | Chambers Events</w:t>
        </w:r>
      </w:hyperlink>
    </w:p>
    <w:p w14:paraId="1E2A5A49" w14:textId="77777777" w:rsidR="00CF1911" w:rsidRDefault="00CF1911"/>
    <w:p w14:paraId="0F93DEF7" w14:textId="287AB5EA" w:rsidR="00CF1911" w:rsidRDefault="00CF1911">
      <w:r>
        <w:t>Card 2</w:t>
      </w:r>
    </w:p>
    <w:p w14:paraId="0915135E" w14:textId="77777777" w:rsidR="00C16340" w:rsidRPr="00C16340" w:rsidRDefault="00C16340" w:rsidP="00C16340">
      <w:r w:rsidRPr="00C16340">
        <w:t>Title: Shanghai Forum 2026</w:t>
      </w:r>
    </w:p>
    <w:p w14:paraId="0894B26D" w14:textId="77777777" w:rsidR="00C16340" w:rsidRPr="00C16340" w:rsidRDefault="00C16340" w:rsidP="00C16340">
      <w:r w:rsidRPr="00C16340">
        <w:t>Copy: The Chambers Forum comes to Shanghai, bringing together legal leaders and industry experts to discuss key challenges and developments shaping the legal market in China.</w:t>
      </w:r>
    </w:p>
    <w:p w14:paraId="4B8DB8B1" w14:textId="77777777" w:rsidR="00C16340" w:rsidRPr="00C16340" w:rsidRDefault="00C16340" w:rsidP="00C16340">
      <w:r w:rsidRPr="00C16340">
        <w:t>CTA: Register to attend</w:t>
      </w:r>
    </w:p>
    <w:p w14:paraId="012CEFB1" w14:textId="30489495" w:rsidR="00CF1911" w:rsidRDefault="00C16340">
      <w:r w:rsidRPr="00C16340">
        <w:t xml:space="preserve">Link: </w:t>
      </w:r>
      <w:hyperlink r:id="rId5" w:tgtFrame="_blank" w:tooltip="https://chambers.com/events/shanghai-forum-2026" w:history="1">
        <w:r w:rsidRPr="00C16340">
          <w:rPr>
            <w:rStyle w:val="Hyperlink"/>
          </w:rPr>
          <w:t>Chambers Shanghai Forum 2026 | Legal Landscape | Chambers Events</w:t>
        </w:r>
      </w:hyperlink>
    </w:p>
    <w:sectPr w:rsidR="00CF1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11"/>
    <w:rsid w:val="00064646"/>
    <w:rsid w:val="00857993"/>
    <w:rsid w:val="00C16340"/>
    <w:rsid w:val="00CF1911"/>
    <w:rsid w:val="00E0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6F33"/>
  <w15:chartTrackingRefBased/>
  <w15:docId w15:val="{F25EDAB7-7396-414F-B495-39099AEF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9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19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mbers.com/events/shanghai-forum-2026" TargetMode="External"/><Relationship Id="rId4" Type="http://schemas.openxmlformats.org/officeDocument/2006/relationships/hyperlink" Target="https://chambers.com/events/hangzhou-forum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701</Characters>
  <Application>Microsoft Office Word</Application>
  <DocSecurity>0</DocSecurity>
  <Lines>22</Lines>
  <Paragraphs>19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Tyliszczak</dc:creator>
  <cp:keywords/>
  <dc:description/>
  <cp:lastModifiedBy>Dominika Tyliszczak</cp:lastModifiedBy>
  <cp:revision>4</cp:revision>
  <dcterms:created xsi:type="dcterms:W3CDTF">2026-01-29T10:39:00Z</dcterms:created>
  <dcterms:modified xsi:type="dcterms:W3CDTF">2026-01-29T10:40:00Z</dcterms:modified>
</cp:coreProperties>
</file>